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15" w:rsidRPr="00436715" w:rsidRDefault="00FE660C" w:rsidP="00436715">
      <w:pPr>
        <w:rPr>
          <w:rFonts w:ascii="ＭＳ Ｐゴシック" w:eastAsia="ＭＳ Ｐゴシック" w:hAnsi="ＭＳ Ｐゴシック"/>
          <w:color w:val="000090"/>
          <w:sz w:val="28"/>
        </w:rPr>
      </w:pPr>
      <w:r w:rsidRPr="00FE660C">
        <w:rPr>
          <w:rFonts w:ascii="ＭＳ Ｐゴシック" w:eastAsia="ＭＳ Ｐゴシック" w:hAnsi="ＭＳ Ｐゴシック" w:hint="eastAsia"/>
          <w:color w:val="000090"/>
          <w:sz w:val="28"/>
        </w:rPr>
        <w:t>❏</w:t>
      </w:r>
      <w:r w:rsidR="00436715" w:rsidRPr="00436715">
        <w:rPr>
          <w:rFonts w:ascii="ＭＳ Ｐゴシック" w:eastAsia="ＭＳ Ｐゴシック" w:hAnsi="ＭＳ Ｐゴシック" w:hint="eastAsia"/>
          <w:color w:val="000090"/>
          <w:sz w:val="28"/>
        </w:rPr>
        <w:t>『</w:t>
      </w:r>
      <w:r w:rsidR="0006748B">
        <w:rPr>
          <w:rFonts w:ascii="ＭＳ Ｐゴシック" w:eastAsia="ＭＳ Ｐゴシック" w:hAnsi="ＭＳ Ｐゴシック" w:hint="eastAsia"/>
          <w:color w:val="000090"/>
          <w:sz w:val="28"/>
        </w:rPr>
        <w:t>ホモ・サケル</w:t>
      </w:r>
      <w:r w:rsidR="00436715" w:rsidRPr="00436715">
        <w:rPr>
          <w:rFonts w:ascii="ＭＳ Ｐゴシック" w:eastAsia="ＭＳ Ｐゴシック" w:hAnsi="ＭＳ Ｐゴシック" w:hint="eastAsia"/>
          <w:color w:val="000090"/>
          <w:sz w:val="28"/>
        </w:rPr>
        <w:t>』</w:t>
      </w:r>
    </w:p>
    <w:p w:rsidR="00436715" w:rsidRPr="0006748B" w:rsidRDefault="00436715" w:rsidP="00436715">
      <w:pPr>
        <w:rPr>
          <w:rFonts w:ascii="ＭＳ Ｐゴシック" w:eastAsia="ＭＳ Ｐゴシック" w:hAnsi="ＭＳ Ｐゴシック" w:hint="eastAsia"/>
          <w:color w:val="000090"/>
          <w:sz w:val="22"/>
        </w:rPr>
      </w:pPr>
      <w:r w:rsidRPr="0006748B">
        <w:rPr>
          <w:rFonts w:ascii="ＭＳ Ｐゴシック" w:eastAsia="ＭＳ Ｐゴシック" w:hAnsi="ＭＳ Ｐゴシック" w:hint="eastAsia"/>
          <w:color w:val="000090"/>
          <w:sz w:val="22"/>
        </w:rPr>
        <w:t xml:space="preserve"> ―</w:t>
      </w:r>
      <w:r w:rsidR="0006748B" w:rsidRPr="0006748B">
        <w:rPr>
          <w:rFonts w:ascii="ＭＳ Ｐゴシック" w:eastAsia="ＭＳ Ｐゴシック" w:hAnsi="ＭＳ Ｐゴシック" w:hint="eastAsia"/>
          <w:color w:val="000090"/>
          <w:sz w:val="22"/>
        </w:rPr>
        <w:t>主権権力と剥き出しの生</w:t>
      </w:r>
      <w:r w:rsidRPr="0006748B">
        <w:rPr>
          <w:rFonts w:ascii="ＭＳ Ｐゴシック" w:eastAsia="ＭＳ Ｐゴシック" w:hAnsi="ＭＳ Ｐゴシック" w:hint="eastAsia"/>
          <w:color w:val="000090"/>
          <w:sz w:val="22"/>
        </w:rPr>
        <w:t>―</w:t>
      </w:r>
    </w:p>
    <w:p w:rsidR="00FE660C" w:rsidRPr="00FE660C" w:rsidRDefault="0006748B" w:rsidP="00FE660C">
      <w:pPr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drawing>
          <wp:inline distT="0" distB="0" distL="0" distR="0">
            <wp:extent cx="1804035" cy="2521023"/>
            <wp:effectExtent l="25400" t="0" r="0" b="0"/>
            <wp:docPr id="3" name="図 2" descr="ホモ・サケ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ホモ・サケル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252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C6A" w:rsidRPr="0006748B" w:rsidRDefault="0006748B" w:rsidP="00A87C6A">
      <w:pPr>
        <w:rPr>
          <w:rFonts w:ascii="ＭＳ Ｐゴシック" w:eastAsia="ＭＳ Ｐゴシック" w:hAnsi="ＭＳ Ｐゴシック"/>
          <w:sz w:val="22"/>
        </w:rPr>
      </w:pPr>
      <w:r w:rsidRPr="0006748B">
        <w:rPr>
          <w:rFonts w:ascii="ＭＳ Ｐゴシック" w:eastAsia="ＭＳ Ｐゴシック" w:hAnsi="ＭＳ Ｐゴシック" w:hint="eastAsia"/>
          <w:sz w:val="22"/>
        </w:rPr>
        <w:t>ジョルジョ・アガンベン</w:t>
      </w:r>
    </w:p>
    <w:p w:rsidR="00855FA7" w:rsidRPr="0006748B" w:rsidRDefault="0006748B" w:rsidP="00855FA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高桑和巳</w:t>
      </w:r>
      <w:r>
        <w:rPr>
          <w:rFonts w:ascii="ＭＳ Ｐゴシック" w:eastAsia="ＭＳ Ｐゴシック" w:hAnsi="ＭＳ Ｐゴシック"/>
          <w:sz w:val="22"/>
        </w:rPr>
        <w:t xml:space="preserve"> </w:t>
      </w:r>
      <w:r w:rsidR="00855FA7" w:rsidRPr="0006748B">
        <w:rPr>
          <w:rFonts w:ascii="ＭＳ Ｐゴシック" w:eastAsia="ＭＳ Ｐゴシック" w:hAnsi="ＭＳ Ｐゴシック" w:hint="eastAsia"/>
          <w:sz w:val="22"/>
        </w:rPr>
        <w:t>訳</w:t>
      </w:r>
    </w:p>
    <w:p w:rsidR="00855FA7" w:rsidRPr="0006748B" w:rsidRDefault="00855FA7" w:rsidP="00855FA7">
      <w:pPr>
        <w:rPr>
          <w:rFonts w:ascii="ＭＳ Ｐゴシック" w:eastAsia="ＭＳ Ｐゴシック" w:hAnsi="ＭＳ Ｐゴシック"/>
          <w:sz w:val="22"/>
        </w:rPr>
      </w:pPr>
      <w:r w:rsidRPr="0006748B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744E7F" w:rsidRPr="0006748B">
        <w:rPr>
          <w:rFonts w:ascii="ＭＳ Ｐゴシック" w:eastAsia="ＭＳ Ｐゴシック" w:hAnsi="ＭＳ Ｐゴシック" w:hint="eastAsia"/>
          <w:sz w:val="22"/>
        </w:rPr>
        <w:t>（</w:t>
      </w:r>
      <w:r w:rsidR="0006748B" w:rsidRPr="0006748B">
        <w:rPr>
          <w:rFonts w:ascii="ＭＳ Ｐゴシック" w:eastAsia="ＭＳ Ｐゴシック" w:hAnsi="ＭＳ Ｐゴシック" w:hint="eastAsia"/>
          <w:sz w:val="22"/>
        </w:rPr>
        <w:t>以文社</w:t>
      </w:r>
      <w:r w:rsidRPr="0006748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6748B">
        <w:rPr>
          <w:rFonts w:ascii="ＭＳ Ｐゴシック" w:eastAsia="ＭＳ Ｐゴシック" w:hAnsi="ＭＳ Ｐゴシック" w:hint="eastAsia"/>
          <w:sz w:val="22"/>
        </w:rPr>
        <w:t>2007</w:t>
      </w:r>
      <w:r w:rsidRPr="0006748B">
        <w:rPr>
          <w:rFonts w:ascii="ＭＳ Ｐゴシック" w:eastAsia="ＭＳ Ｐゴシック" w:hAnsi="ＭＳ Ｐゴシック" w:hint="eastAsia"/>
          <w:sz w:val="22"/>
        </w:rPr>
        <w:t>年）</w:t>
      </w:r>
    </w:p>
    <w:p w:rsidR="00855FA7" w:rsidRPr="0006748B" w:rsidRDefault="00855FA7" w:rsidP="00855FA7">
      <w:pPr>
        <w:rPr>
          <w:rFonts w:ascii="ＭＳ Ｐゴシック" w:eastAsia="ＭＳ Ｐゴシック" w:hAnsi="ＭＳ Ｐゴシック"/>
          <w:sz w:val="22"/>
        </w:rPr>
      </w:pPr>
      <w:r w:rsidRPr="0006748B">
        <w:rPr>
          <w:rFonts w:ascii="ＭＳ Ｐゴシック" w:eastAsia="ＭＳ Ｐゴシック" w:hAnsi="ＭＳ Ｐゴシック"/>
          <w:sz w:val="22"/>
        </w:rPr>
        <w:t xml:space="preserve"> ISBN 978-</w:t>
      </w:r>
      <w:r w:rsidR="0006748B" w:rsidRPr="0006748B">
        <w:rPr>
          <w:rFonts w:ascii="ＭＳ Ｐゴシック" w:eastAsia="ＭＳ Ｐゴシック" w:hAnsi="ＭＳ Ｐゴシック"/>
          <w:sz w:val="22"/>
        </w:rPr>
        <w:t>4753102532</w:t>
      </w:r>
    </w:p>
    <w:p w:rsidR="00FE660C" w:rsidRDefault="00FE660C"/>
    <w:p w:rsidR="00FE660C" w:rsidRDefault="00FE660C"/>
    <w:p w:rsidR="00436715" w:rsidRDefault="00FE660C" w:rsidP="00FE660C">
      <w:pPr>
        <w:rPr>
          <w:rFonts w:ascii="ＭＳ Ｐゴシック" w:eastAsia="ＭＳ Ｐゴシック" w:hAnsi="ＭＳ Ｐゴシック"/>
          <w:color w:val="000090"/>
          <w:sz w:val="28"/>
        </w:rPr>
      </w:pPr>
      <w:r w:rsidRPr="00FE660C">
        <w:rPr>
          <w:rFonts w:ascii="ＭＳ Ｐゴシック" w:eastAsia="ＭＳ Ｐゴシック" w:hAnsi="ＭＳ Ｐゴシック" w:hint="eastAsia"/>
          <w:color w:val="000090"/>
          <w:sz w:val="28"/>
        </w:rPr>
        <w:t>❏</w:t>
      </w:r>
      <w:r w:rsidR="00436715" w:rsidRPr="00436715">
        <w:rPr>
          <w:rFonts w:ascii="ＭＳ Ｐゴシック" w:eastAsia="ＭＳ Ｐゴシック" w:hAnsi="ＭＳ Ｐゴシック" w:hint="eastAsia"/>
          <w:color w:val="000090"/>
          <w:sz w:val="28"/>
        </w:rPr>
        <w:t>『</w:t>
      </w:r>
      <w:r w:rsidR="0006748B" w:rsidRPr="0006748B">
        <w:rPr>
          <w:rFonts w:ascii="ＭＳ Ｐゴシック" w:eastAsia="ＭＳ Ｐゴシック" w:hAnsi="ＭＳ Ｐゴシック" w:hint="eastAsia"/>
          <w:color w:val="000090"/>
          <w:sz w:val="28"/>
        </w:rPr>
        <w:t>バートルビー</w:t>
      </w:r>
      <w:r w:rsidR="00436715" w:rsidRPr="00436715">
        <w:rPr>
          <w:rFonts w:ascii="ＭＳ Ｐゴシック" w:eastAsia="ＭＳ Ｐゴシック" w:hAnsi="ＭＳ Ｐゴシック" w:hint="eastAsia"/>
          <w:color w:val="000090"/>
          <w:sz w:val="28"/>
        </w:rPr>
        <w:t>』</w:t>
      </w:r>
    </w:p>
    <w:p w:rsidR="00FE660C" w:rsidRPr="0006748B" w:rsidRDefault="0006748B" w:rsidP="00FE660C">
      <w:pPr>
        <w:rPr>
          <w:rFonts w:ascii="ＭＳ Ｐゴシック" w:eastAsia="ＭＳ Ｐゴシック" w:hAnsi="ＭＳ Ｐゴシック" w:hint="eastAsia"/>
          <w:color w:val="000090"/>
          <w:sz w:val="22"/>
        </w:rPr>
      </w:pPr>
      <w:r w:rsidRPr="0006748B">
        <w:rPr>
          <w:rFonts w:ascii="ＭＳ Ｐゴシック" w:eastAsia="ＭＳ Ｐゴシック" w:hAnsi="ＭＳ Ｐゴシック" w:hint="eastAsia"/>
          <w:color w:val="000090"/>
          <w:sz w:val="22"/>
        </w:rPr>
        <w:t>―偶然性について―</w:t>
      </w:r>
    </w:p>
    <w:p w:rsidR="00436715" w:rsidRDefault="0006748B">
      <w:pPr>
        <w:rPr>
          <w:noProof/>
        </w:rPr>
      </w:pPr>
      <w:r>
        <w:rPr>
          <w:noProof/>
        </w:rPr>
        <w:drawing>
          <wp:inline distT="0" distB="0" distL="0" distR="0">
            <wp:extent cx="1727835" cy="2527973"/>
            <wp:effectExtent l="25400" t="0" r="0" b="0"/>
            <wp:docPr id="5" name="図 4" descr="バートルビ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バートルビー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252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48B" w:rsidRPr="0006748B" w:rsidRDefault="0006748B" w:rsidP="0006748B">
      <w:pPr>
        <w:rPr>
          <w:rFonts w:ascii="ＭＳ Ｐゴシック" w:eastAsia="ＭＳ Ｐゴシック" w:hAnsi="ＭＳ Ｐゴシック" w:hint="eastAsia"/>
          <w:sz w:val="22"/>
        </w:rPr>
      </w:pPr>
      <w:r w:rsidRPr="0006748B">
        <w:rPr>
          <w:rFonts w:ascii="ＭＳ Ｐゴシック" w:eastAsia="ＭＳ Ｐゴシック" w:hAnsi="ＭＳ Ｐゴシック" w:hint="eastAsia"/>
          <w:sz w:val="22"/>
        </w:rPr>
        <w:t>ジョルジョ・アガンベン</w:t>
      </w:r>
    </w:p>
    <w:p w:rsidR="0006748B" w:rsidRPr="0006748B" w:rsidRDefault="0006748B" w:rsidP="0006748B">
      <w:pPr>
        <w:rPr>
          <w:rFonts w:ascii="ＭＳ Ｐゴシック" w:eastAsia="ＭＳ Ｐゴシック" w:hAnsi="ＭＳ Ｐゴシック" w:hint="eastAsia"/>
          <w:sz w:val="22"/>
        </w:rPr>
      </w:pPr>
      <w:r w:rsidRPr="0006748B">
        <w:rPr>
          <w:rFonts w:ascii="ＭＳ Ｐゴシック" w:eastAsia="ＭＳ Ｐゴシック" w:hAnsi="ＭＳ Ｐゴシック" w:hint="eastAsia"/>
          <w:sz w:val="22"/>
        </w:rPr>
        <w:t>高桑和巳　訳</w:t>
      </w:r>
    </w:p>
    <w:p w:rsidR="00855FA7" w:rsidRPr="0006748B" w:rsidRDefault="00855FA7" w:rsidP="0006748B">
      <w:pPr>
        <w:rPr>
          <w:rFonts w:ascii="ＭＳ Ｐゴシック" w:eastAsia="ＭＳ Ｐゴシック" w:hAnsi="ＭＳ Ｐゴシック"/>
          <w:sz w:val="22"/>
        </w:rPr>
      </w:pPr>
      <w:r w:rsidRPr="0006748B">
        <w:rPr>
          <w:rFonts w:ascii="ＭＳ Ｐゴシック" w:eastAsia="ＭＳ Ｐゴシック" w:hAnsi="ＭＳ Ｐゴシック" w:hint="eastAsia"/>
          <w:sz w:val="22"/>
        </w:rPr>
        <w:t>（</w:t>
      </w:r>
      <w:r w:rsidR="0006748B" w:rsidRPr="0006748B">
        <w:rPr>
          <w:rFonts w:ascii="ＭＳ Ｐゴシック" w:eastAsia="ＭＳ Ｐゴシック" w:hAnsi="ＭＳ Ｐゴシック" w:hint="eastAsia"/>
          <w:sz w:val="22"/>
        </w:rPr>
        <w:t xml:space="preserve">月曜社 </w:t>
      </w:r>
      <w:r w:rsidRPr="0006748B">
        <w:rPr>
          <w:rFonts w:ascii="ＭＳ Ｐゴシック" w:eastAsia="ＭＳ Ｐゴシック" w:hAnsi="ＭＳ Ｐゴシック" w:hint="eastAsia"/>
          <w:sz w:val="22"/>
        </w:rPr>
        <w:t>200</w:t>
      </w:r>
      <w:r w:rsidR="0006748B" w:rsidRPr="0006748B">
        <w:rPr>
          <w:rFonts w:ascii="ＭＳ Ｐゴシック" w:eastAsia="ＭＳ Ｐゴシック" w:hAnsi="ＭＳ Ｐゴシック"/>
          <w:sz w:val="22"/>
        </w:rPr>
        <w:t>5</w:t>
      </w:r>
      <w:r w:rsidRPr="0006748B">
        <w:rPr>
          <w:rFonts w:ascii="ＭＳ Ｐゴシック" w:eastAsia="ＭＳ Ｐゴシック" w:hAnsi="ＭＳ Ｐゴシック" w:hint="eastAsia"/>
          <w:sz w:val="22"/>
        </w:rPr>
        <w:t>年）</w:t>
      </w:r>
    </w:p>
    <w:p w:rsidR="00855FA7" w:rsidRPr="0006748B" w:rsidRDefault="00855FA7" w:rsidP="00855FA7">
      <w:pPr>
        <w:rPr>
          <w:rFonts w:ascii="ＭＳ Ｐゴシック" w:eastAsia="ＭＳ Ｐゴシック" w:hAnsi="ＭＳ Ｐゴシック"/>
          <w:sz w:val="22"/>
        </w:rPr>
      </w:pPr>
      <w:r w:rsidRPr="0006748B">
        <w:rPr>
          <w:rFonts w:ascii="ＭＳ Ｐゴシック" w:eastAsia="ＭＳ Ｐゴシック" w:hAnsi="ＭＳ Ｐゴシック"/>
          <w:sz w:val="22"/>
        </w:rPr>
        <w:t xml:space="preserve"> ISBN 978-</w:t>
      </w:r>
      <w:r w:rsidR="0006748B" w:rsidRPr="0006748B">
        <w:rPr>
          <w:rFonts w:ascii="ＭＳ Ｐゴシック" w:eastAsia="ＭＳ Ｐゴシック" w:hAnsi="ＭＳ Ｐゴシック"/>
          <w:sz w:val="22"/>
        </w:rPr>
        <w:t>4901477185</w:t>
      </w:r>
    </w:p>
    <w:p w:rsidR="00FE660C" w:rsidRDefault="00FE660C">
      <w:pPr>
        <w:rPr>
          <w:rFonts w:ascii="ＭＳ Ｐゴシック" w:eastAsia="ＭＳ Ｐゴシック" w:hAnsi="ＭＳ Ｐゴシック"/>
          <w:sz w:val="22"/>
        </w:rPr>
      </w:pPr>
    </w:p>
    <w:p w:rsidR="00FE660C" w:rsidRPr="00FE660C" w:rsidRDefault="00FE660C" w:rsidP="00FE660C">
      <w:pPr>
        <w:rPr>
          <w:rFonts w:ascii="ＭＳ Ｐゴシック" w:eastAsia="ＭＳ Ｐゴシック" w:hAnsi="ＭＳ Ｐゴシック"/>
          <w:color w:val="000090"/>
          <w:sz w:val="28"/>
        </w:rPr>
      </w:pPr>
      <w:r w:rsidRPr="00FE660C">
        <w:rPr>
          <w:rFonts w:ascii="ＭＳ Ｐゴシック" w:eastAsia="ＭＳ Ｐゴシック" w:hAnsi="ＭＳ Ｐゴシック" w:hint="eastAsia"/>
          <w:color w:val="000090"/>
          <w:sz w:val="28"/>
        </w:rPr>
        <w:t>❏</w:t>
      </w:r>
      <w:r w:rsidR="00436715" w:rsidRPr="00436715">
        <w:rPr>
          <w:rFonts w:ascii="ＭＳ Ｐゴシック" w:eastAsia="ＭＳ Ｐゴシック" w:hAnsi="ＭＳ Ｐゴシック" w:hint="eastAsia"/>
          <w:color w:val="000090"/>
          <w:sz w:val="28"/>
        </w:rPr>
        <w:t>『</w:t>
      </w:r>
      <w:r w:rsidR="0006748B" w:rsidRPr="0006748B">
        <w:rPr>
          <w:rFonts w:ascii="ＭＳ Ｐゴシック" w:eastAsia="ＭＳ Ｐゴシック" w:hAnsi="ＭＳ Ｐゴシック" w:hint="eastAsia"/>
          <w:color w:val="000090"/>
          <w:sz w:val="28"/>
        </w:rPr>
        <w:t>アウシュヴィッツの残りのもの</w:t>
      </w:r>
      <w:r w:rsidR="00436715" w:rsidRPr="00436715">
        <w:rPr>
          <w:rFonts w:ascii="ＭＳ Ｐゴシック" w:eastAsia="ＭＳ Ｐゴシック" w:hAnsi="ＭＳ Ｐゴシック" w:hint="eastAsia"/>
          <w:color w:val="000090"/>
          <w:sz w:val="28"/>
        </w:rPr>
        <w:t>』</w:t>
      </w:r>
    </w:p>
    <w:p w:rsidR="00436715" w:rsidRPr="0006748B" w:rsidRDefault="00436715" w:rsidP="00FE660C">
      <w:pPr>
        <w:rPr>
          <w:rFonts w:ascii="ＭＳ Ｐゴシック" w:eastAsia="ＭＳ Ｐゴシック" w:hAnsi="ＭＳ Ｐゴシック" w:hint="eastAsia"/>
          <w:color w:val="000090"/>
          <w:sz w:val="22"/>
        </w:rPr>
      </w:pPr>
      <w:r w:rsidRPr="0006748B">
        <w:rPr>
          <w:rFonts w:ascii="ＭＳ Ｐゴシック" w:eastAsia="ＭＳ Ｐゴシック" w:hAnsi="ＭＳ Ｐゴシック" w:hint="eastAsia"/>
          <w:color w:val="000090"/>
          <w:sz w:val="22"/>
        </w:rPr>
        <w:t>―</w:t>
      </w:r>
      <w:r w:rsidR="0006748B" w:rsidRPr="0006748B">
        <w:rPr>
          <w:rFonts w:ascii="ＭＳ Ｐゴシック" w:eastAsia="ＭＳ Ｐゴシック" w:hAnsi="ＭＳ Ｐゴシック" w:hint="eastAsia"/>
          <w:color w:val="000090"/>
          <w:sz w:val="22"/>
        </w:rPr>
        <w:t>アルシーヴと証人</w:t>
      </w:r>
      <w:r w:rsidRPr="0006748B">
        <w:rPr>
          <w:rFonts w:ascii="ＭＳ Ｐゴシック" w:eastAsia="ＭＳ Ｐゴシック" w:hAnsi="ＭＳ Ｐゴシック" w:hint="eastAsia"/>
          <w:color w:val="000090"/>
          <w:sz w:val="22"/>
        </w:rPr>
        <w:t>―</w:t>
      </w:r>
    </w:p>
    <w:p w:rsidR="00855FA7" w:rsidRDefault="0006748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drawing>
          <wp:inline distT="0" distB="0" distL="0" distR="0">
            <wp:extent cx="1727835" cy="2559356"/>
            <wp:effectExtent l="25400" t="0" r="0" b="0"/>
            <wp:docPr id="6" name="図 5" descr="アウシュヴィッツの残りのも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ウシュヴィッツの残りのもの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8910" cy="256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48B" w:rsidRPr="0006748B" w:rsidRDefault="0006748B" w:rsidP="0006748B">
      <w:pPr>
        <w:rPr>
          <w:rFonts w:ascii="ＭＳ Ｐゴシック" w:eastAsia="ＭＳ Ｐゴシック" w:hAnsi="ＭＳ Ｐゴシック" w:hint="eastAsia"/>
          <w:sz w:val="22"/>
        </w:rPr>
      </w:pPr>
      <w:r w:rsidRPr="0006748B">
        <w:rPr>
          <w:rFonts w:ascii="ＭＳ Ｐゴシック" w:eastAsia="ＭＳ Ｐゴシック" w:hAnsi="ＭＳ Ｐゴシック" w:hint="eastAsia"/>
          <w:sz w:val="22"/>
        </w:rPr>
        <w:t>ジョルジョ・アガンベン</w:t>
      </w:r>
    </w:p>
    <w:p w:rsidR="00A87C6A" w:rsidRPr="0006748B" w:rsidRDefault="0006748B" w:rsidP="0006748B">
      <w:pPr>
        <w:rPr>
          <w:rFonts w:ascii="ＭＳ Ｐゴシック" w:eastAsia="ＭＳ Ｐゴシック" w:hAnsi="ＭＳ Ｐゴシック"/>
          <w:sz w:val="22"/>
        </w:rPr>
      </w:pPr>
      <w:r w:rsidRPr="0006748B">
        <w:rPr>
          <w:rFonts w:ascii="ＭＳ Ｐゴシック" w:eastAsia="ＭＳ Ｐゴシック" w:hAnsi="ＭＳ Ｐゴシック" w:hint="eastAsia"/>
          <w:sz w:val="22"/>
        </w:rPr>
        <w:t>上村忠男・広石正和　訳</w:t>
      </w:r>
    </w:p>
    <w:p w:rsidR="00855FA7" w:rsidRPr="0006748B" w:rsidRDefault="00744E7F" w:rsidP="00855FA7">
      <w:pPr>
        <w:rPr>
          <w:rFonts w:ascii="ＭＳ Ｐゴシック" w:eastAsia="ＭＳ Ｐゴシック" w:hAnsi="ＭＳ Ｐゴシック"/>
          <w:sz w:val="22"/>
        </w:rPr>
      </w:pPr>
      <w:r w:rsidRPr="0006748B">
        <w:rPr>
          <w:rFonts w:ascii="ＭＳ Ｐゴシック" w:eastAsia="ＭＳ Ｐゴシック" w:hAnsi="ＭＳ Ｐゴシック" w:hint="eastAsia"/>
          <w:sz w:val="22"/>
        </w:rPr>
        <w:t>（</w:t>
      </w:r>
      <w:r w:rsidR="0006748B" w:rsidRPr="0006748B">
        <w:rPr>
          <w:rFonts w:ascii="ＭＳ Ｐゴシック" w:eastAsia="ＭＳ Ｐゴシック" w:hAnsi="ＭＳ Ｐゴシック" w:hint="eastAsia"/>
          <w:sz w:val="22"/>
        </w:rPr>
        <w:t>月曜社</w:t>
      </w:r>
      <w:r w:rsidRPr="0006748B">
        <w:rPr>
          <w:rFonts w:ascii="ＭＳ Ｐゴシック" w:eastAsia="ＭＳ Ｐゴシック" w:hAnsi="ＭＳ Ｐゴシック" w:hint="eastAsia"/>
          <w:sz w:val="22"/>
        </w:rPr>
        <w:t>20</w:t>
      </w:r>
      <w:r w:rsidR="0006748B">
        <w:rPr>
          <w:rFonts w:ascii="ＭＳ Ｐゴシック" w:eastAsia="ＭＳ Ｐゴシック" w:hAnsi="ＭＳ Ｐゴシック"/>
          <w:sz w:val="22"/>
        </w:rPr>
        <w:t>01</w:t>
      </w:r>
      <w:r w:rsidR="00855FA7" w:rsidRPr="0006748B">
        <w:rPr>
          <w:rFonts w:ascii="ＭＳ Ｐゴシック" w:eastAsia="ＭＳ Ｐゴシック" w:hAnsi="ＭＳ Ｐゴシック" w:hint="eastAsia"/>
          <w:sz w:val="22"/>
        </w:rPr>
        <w:t>年）</w:t>
      </w:r>
    </w:p>
    <w:p w:rsidR="00855FA7" w:rsidRPr="0006748B" w:rsidRDefault="00855FA7" w:rsidP="00855FA7">
      <w:pPr>
        <w:rPr>
          <w:rFonts w:ascii="ＭＳ Ｐゴシック" w:eastAsia="ＭＳ Ｐゴシック" w:hAnsi="ＭＳ Ｐゴシック"/>
          <w:sz w:val="22"/>
        </w:rPr>
      </w:pPr>
      <w:r w:rsidRPr="0006748B">
        <w:rPr>
          <w:rFonts w:ascii="ＭＳ Ｐゴシック" w:eastAsia="ＭＳ Ｐゴシック" w:hAnsi="ＭＳ Ｐゴシック"/>
          <w:sz w:val="22"/>
        </w:rPr>
        <w:t xml:space="preserve"> ISBN 978-</w:t>
      </w:r>
      <w:r w:rsidR="0006748B" w:rsidRPr="0006748B">
        <w:rPr>
          <w:rFonts w:ascii="ＭＳ Ｐゴシック" w:eastAsia="ＭＳ Ｐゴシック" w:hAnsi="ＭＳ Ｐゴシック"/>
          <w:sz w:val="22"/>
        </w:rPr>
        <w:t>4901477000</w:t>
      </w:r>
    </w:p>
    <w:p w:rsidR="0006748B" w:rsidRDefault="0006748B">
      <w:pPr>
        <w:rPr>
          <w:rFonts w:ascii="ＭＳ Ｐゴシック" w:eastAsia="ＭＳ Ｐゴシック" w:hAnsi="ＭＳ Ｐゴシック"/>
          <w:sz w:val="22"/>
        </w:rPr>
      </w:pPr>
    </w:p>
    <w:p w:rsidR="0006748B" w:rsidRPr="00FE660C" w:rsidRDefault="0006748B" w:rsidP="0006748B">
      <w:pPr>
        <w:rPr>
          <w:rFonts w:ascii="ＭＳ Ｐゴシック" w:eastAsia="ＭＳ Ｐゴシック" w:hAnsi="ＭＳ Ｐゴシック"/>
          <w:color w:val="000090"/>
          <w:sz w:val="28"/>
        </w:rPr>
      </w:pPr>
      <w:r w:rsidRPr="00FE660C">
        <w:rPr>
          <w:rFonts w:ascii="ＭＳ Ｐゴシック" w:eastAsia="ＭＳ Ｐゴシック" w:hAnsi="ＭＳ Ｐゴシック" w:hint="eastAsia"/>
          <w:color w:val="000090"/>
          <w:sz w:val="28"/>
        </w:rPr>
        <w:t>❏</w:t>
      </w:r>
      <w:r w:rsidRPr="00436715">
        <w:rPr>
          <w:rFonts w:ascii="ＭＳ Ｐゴシック" w:eastAsia="ＭＳ Ｐゴシック" w:hAnsi="ＭＳ Ｐゴシック" w:hint="eastAsia"/>
          <w:color w:val="000090"/>
          <w:sz w:val="28"/>
        </w:rPr>
        <w:t>『</w:t>
      </w:r>
      <w:r w:rsidRPr="0006748B">
        <w:rPr>
          <w:rFonts w:ascii="ＭＳ Ｐゴシック" w:eastAsia="ＭＳ Ｐゴシック" w:hAnsi="ＭＳ Ｐゴシック" w:hint="eastAsia"/>
          <w:color w:val="000090"/>
          <w:sz w:val="28"/>
        </w:rPr>
        <w:t>例外状態</w:t>
      </w:r>
      <w:r w:rsidRPr="00436715">
        <w:rPr>
          <w:rFonts w:ascii="ＭＳ Ｐゴシック" w:eastAsia="ＭＳ Ｐゴシック" w:hAnsi="ＭＳ Ｐゴシック" w:hint="eastAsia"/>
          <w:color w:val="000090"/>
          <w:sz w:val="28"/>
        </w:rPr>
        <w:t>』</w:t>
      </w:r>
    </w:p>
    <w:p w:rsidR="0006748B" w:rsidRDefault="0006748B" w:rsidP="0006748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drawing>
          <wp:inline distT="0" distB="0" distL="0" distR="0">
            <wp:extent cx="1804035" cy="2507558"/>
            <wp:effectExtent l="25400" t="0" r="0" b="0"/>
            <wp:docPr id="8" name="図 7" descr="例外状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例外状態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5090" cy="250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48B" w:rsidRPr="0006748B" w:rsidRDefault="0006748B" w:rsidP="0006748B">
      <w:pPr>
        <w:rPr>
          <w:rFonts w:ascii="ＭＳ Ｐゴシック" w:eastAsia="ＭＳ Ｐゴシック" w:hAnsi="ＭＳ Ｐゴシック" w:hint="eastAsia"/>
          <w:sz w:val="22"/>
        </w:rPr>
      </w:pPr>
      <w:r w:rsidRPr="0006748B">
        <w:rPr>
          <w:rFonts w:ascii="ＭＳ Ｐゴシック" w:eastAsia="ＭＳ Ｐゴシック" w:hAnsi="ＭＳ Ｐゴシック" w:hint="eastAsia"/>
          <w:sz w:val="22"/>
        </w:rPr>
        <w:t>ジョルジョ・アガンベン</w:t>
      </w:r>
    </w:p>
    <w:p w:rsidR="0006748B" w:rsidRPr="0006748B" w:rsidRDefault="0006748B" w:rsidP="0006748B">
      <w:pPr>
        <w:rPr>
          <w:rFonts w:ascii="ＭＳ Ｐゴシック" w:eastAsia="ＭＳ Ｐゴシック" w:hAnsi="ＭＳ Ｐゴシック"/>
          <w:sz w:val="22"/>
        </w:rPr>
      </w:pPr>
      <w:r w:rsidRPr="0006748B">
        <w:rPr>
          <w:rFonts w:ascii="ＭＳ Ｐゴシック" w:eastAsia="ＭＳ Ｐゴシック" w:hAnsi="ＭＳ Ｐゴシック" w:hint="eastAsia"/>
          <w:sz w:val="22"/>
        </w:rPr>
        <w:t xml:space="preserve">上村忠男・中村勝己　訳 </w:t>
      </w:r>
    </w:p>
    <w:p w:rsidR="0006748B" w:rsidRPr="0006748B" w:rsidRDefault="0006748B" w:rsidP="0006748B">
      <w:pPr>
        <w:rPr>
          <w:rFonts w:ascii="ＭＳ Ｐゴシック" w:eastAsia="ＭＳ Ｐゴシック" w:hAnsi="ＭＳ Ｐゴシック"/>
          <w:sz w:val="22"/>
        </w:rPr>
      </w:pPr>
      <w:r w:rsidRPr="0006748B">
        <w:rPr>
          <w:rFonts w:ascii="ＭＳ Ｐゴシック" w:eastAsia="ＭＳ Ｐゴシック" w:hAnsi="ＭＳ Ｐゴシック" w:hint="eastAsia"/>
          <w:sz w:val="22"/>
        </w:rPr>
        <w:t>（</w:t>
      </w:r>
      <w:r>
        <w:rPr>
          <w:rFonts w:ascii="ＭＳ Ｐゴシック" w:eastAsia="ＭＳ Ｐゴシック" w:hAnsi="ＭＳ Ｐゴシック" w:hint="eastAsia"/>
          <w:sz w:val="22"/>
        </w:rPr>
        <w:t>未来社</w:t>
      </w:r>
      <w:r w:rsidRPr="0006748B">
        <w:rPr>
          <w:rFonts w:ascii="ＭＳ Ｐゴシック" w:eastAsia="ＭＳ Ｐゴシック" w:hAnsi="ＭＳ Ｐゴシック" w:hint="eastAsia"/>
          <w:sz w:val="22"/>
        </w:rPr>
        <w:t>20</w:t>
      </w:r>
      <w:r>
        <w:rPr>
          <w:rFonts w:ascii="ＭＳ Ｐゴシック" w:eastAsia="ＭＳ Ｐゴシック" w:hAnsi="ＭＳ Ｐゴシック"/>
          <w:sz w:val="22"/>
        </w:rPr>
        <w:t>07</w:t>
      </w:r>
      <w:r w:rsidRPr="0006748B">
        <w:rPr>
          <w:rFonts w:ascii="ＭＳ Ｐゴシック" w:eastAsia="ＭＳ Ｐゴシック" w:hAnsi="ＭＳ Ｐゴシック" w:hint="eastAsia"/>
          <w:sz w:val="22"/>
        </w:rPr>
        <w:t>年）</w:t>
      </w:r>
    </w:p>
    <w:p w:rsidR="0006748B" w:rsidRPr="0006748B" w:rsidRDefault="0006748B" w:rsidP="0006748B">
      <w:pPr>
        <w:rPr>
          <w:rFonts w:ascii="ＭＳ Ｐゴシック" w:eastAsia="ＭＳ Ｐゴシック" w:hAnsi="ＭＳ Ｐゴシック"/>
          <w:sz w:val="22"/>
        </w:rPr>
      </w:pPr>
      <w:r w:rsidRPr="0006748B">
        <w:rPr>
          <w:rFonts w:ascii="ＭＳ Ｐゴシック" w:eastAsia="ＭＳ Ｐゴシック" w:hAnsi="ＭＳ Ｐゴシック"/>
          <w:sz w:val="22"/>
        </w:rPr>
        <w:t xml:space="preserve"> ISBN 978-4624011758</w:t>
      </w:r>
    </w:p>
    <w:p w:rsidR="008346B8" w:rsidRPr="00FE660C" w:rsidRDefault="0006748B">
      <w:pPr>
        <w:rPr>
          <w:rFonts w:ascii="ＭＳ Ｐゴシック" w:eastAsia="ＭＳ Ｐゴシック" w:hAnsi="ＭＳ Ｐゴシック"/>
          <w:sz w:val="22"/>
        </w:rPr>
      </w:pPr>
    </w:p>
    <w:sectPr w:rsidR="008346B8" w:rsidRPr="00FE660C" w:rsidSect="00FE660C">
      <w:pgSz w:w="11900" w:h="16840"/>
      <w:pgMar w:top="1418" w:right="1701" w:bottom="1418" w:left="1701" w:header="851" w:footer="992" w:gutter="0"/>
      <w:cols w:space="425"/>
      <w:docGrid w:type="lines" w:linePitch="400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FE660C"/>
    <w:rsid w:val="0006748B"/>
    <w:rsid w:val="0009534D"/>
    <w:rsid w:val="001412A2"/>
    <w:rsid w:val="00436715"/>
    <w:rsid w:val="00744E7F"/>
    <w:rsid w:val="00764D34"/>
    <w:rsid w:val="00800135"/>
    <w:rsid w:val="00855FA7"/>
    <w:rsid w:val="008B5AF6"/>
    <w:rsid w:val="00A87C6A"/>
    <w:rsid w:val="00B71703"/>
    <w:rsid w:val="00C320E4"/>
    <w:rsid w:val="00FE660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B7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3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20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5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 尚之</dc:creator>
  <cp:keywords/>
  <dc:description/>
  <cp:lastModifiedBy>姫野 尚之</cp:lastModifiedBy>
  <cp:revision>2</cp:revision>
  <dcterms:created xsi:type="dcterms:W3CDTF">2020-04-11T04:27:00Z</dcterms:created>
  <dcterms:modified xsi:type="dcterms:W3CDTF">2020-04-11T04:27:00Z</dcterms:modified>
  <cp:category/>
</cp:coreProperties>
</file>